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499" w:rsidRPr="00360499" w:rsidRDefault="00360499" w:rsidP="00360499">
      <w:pPr>
        <w:spacing w:before="100" w:beforeAutospacing="1" w:after="100" w:afterAutospacing="1" w:line="240" w:lineRule="auto"/>
        <w:outlineLvl w:val="0"/>
        <w:rPr>
          <w:rFonts w:asciiTheme="majorHAnsi" w:eastAsia="Times New Roman" w:hAnsiTheme="majorHAnsi" w:cs="Times New Roman"/>
          <w:b/>
          <w:bCs/>
          <w:kern w:val="36"/>
          <w:sz w:val="56"/>
          <w:szCs w:val="56"/>
        </w:rPr>
      </w:pPr>
      <w:r w:rsidRPr="00360499">
        <w:rPr>
          <w:rFonts w:asciiTheme="majorHAnsi" w:eastAsia="Times New Roman" w:hAnsiTheme="majorHAnsi" w:cs="Times New Roman"/>
          <w:b/>
          <w:bCs/>
          <w:kern w:val="36"/>
          <w:sz w:val="56"/>
          <w:szCs w:val="56"/>
        </w:rPr>
        <w:t>Interview Skills</w:t>
      </w:r>
      <w:bookmarkStart w:id="0" w:name="_GoBack"/>
      <w:bookmarkEnd w:id="0"/>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So you’ve got an interview lined up? Great news! Whether it’s an in-person or </w:t>
      </w:r>
      <w:hyperlink r:id="rId6" w:tgtFrame="_blank" w:history="1">
        <w:r w:rsidRPr="00360499">
          <w:rPr>
            <w:rFonts w:asciiTheme="majorHAnsi" w:eastAsia="Times New Roman" w:hAnsiTheme="majorHAnsi" w:cs="Times New Roman"/>
            <w:sz w:val="24"/>
            <w:szCs w:val="24"/>
          </w:rPr>
          <w:t>phone interview</w:t>
        </w:r>
      </w:hyperlink>
      <w:r w:rsidRPr="00360499">
        <w:rPr>
          <w:rFonts w:asciiTheme="majorHAnsi" w:eastAsia="Times New Roman" w:hAnsiTheme="majorHAnsi" w:cs="Times New Roman"/>
          <w:sz w:val="24"/>
          <w:szCs w:val="24"/>
        </w:rPr>
        <w:t>, you should be proud for getting to this point in the candidate process. But now comes the tough part. Interviews are never easy. They’re nerve-wracking, challenging, and a bit awkward. But with the right resources and plenty of practice, anyone can master the art of the interview. And I’m here to help: check out these 7 tools that will help you nail your next interview.</w:t>
      </w:r>
    </w:p>
    <w:p w:rsidR="00360499" w:rsidRPr="00360499" w:rsidRDefault="00360499" w:rsidP="00360499">
      <w:pPr>
        <w:spacing w:before="100" w:beforeAutospacing="1" w:after="100" w:afterAutospacing="1" w:line="240" w:lineRule="auto"/>
        <w:outlineLvl w:val="2"/>
        <w:rPr>
          <w:rFonts w:asciiTheme="majorHAnsi" w:eastAsia="Times New Roman" w:hAnsiTheme="majorHAnsi" w:cs="Times New Roman"/>
          <w:b/>
          <w:bCs/>
          <w:sz w:val="24"/>
          <w:szCs w:val="24"/>
        </w:rPr>
      </w:pPr>
      <w:r w:rsidRPr="00360499">
        <w:rPr>
          <w:rFonts w:asciiTheme="majorHAnsi" w:eastAsia="Times New Roman" w:hAnsiTheme="majorHAnsi" w:cs="Times New Roman"/>
          <w:b/>
          <w:bCs/>
          <w:sz w:val="24"/>
          <w:szCs w:val="24"/>
        </w:rPr>
        <w:t>1. Get Your Story Straight</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In several interviews, I’ve been asked to start by answering: “So, tell me about </w:t>
      </w:r>
      <w:proofErr w:type="gramStart"/>
      <w:r w:rsidRPr="00360499">
        <w:rPr>
          <w:rFonts w:asciiTheme="majorHAnsi" w:eastAsia="Times New Roman" w:hAnsiTheme="majorHAnsi" w:cs="Times New Roman"/>
          <w:sz w:val="24"/>
          <w:szCs w:val="24"/>
        </w:rPr>
        <w:t>yourself</w:t>
      </w:r>
      <w:proofErr w:type="gramEnd"/>
      <w:r w:rsidRPr="00360499">
        <w:rPr>
          <w:rFonts w:asciiTheme="majorHAnsi" w:eastAsia="Times New Roman" w:hAnsiTheme="majorHAnsi" w:cs="Times New Roman"/>
          <w:sz w:val="24"/>
          <w:szCs w:val="24"/>
        </w:rPr>
        <w:t xml:space="preserve">.” Uh, where do I begin? </w:t>
      </w:r>
      <w:r w:rsidRPr="00360499">
        <w:rPr>
          <w:rFonts w:asciiTheme="majorHAnsi" w:eastAsia="Times New Roman" w:hAnsiTheme="majorHAnsi" w:cs="Times New Roman"/>
          <w:i/>
          <w:iCs/>
          <w:sz w:val="24"/>
          <w:szCs w:val="24"/>
        </w:rPr>
        <w:t xml:space="preserve">“Well, I was born on a cold January day…” </w:t>
      </w:r>
      <w:r w:rsidRPr="00360499">
        <w:rPr>
          <w:rFonts w:asciiTheme="majorHAnsi" w:eastAsia="Times New Roman" w:hAnsiTheme="majorHAnsi" w:cs="Times New Roman"/>
          <w:sz w:val="24"/>
          <w:szCs w:val="24"/>
        </w:rPr>
        <w:t>No, this isn’t the time to recite your autobiography, and if you’re not prepared for this question, you might end up rambling about every detail of your life.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This is your cue to give your “elevator pitch.” In one sentence, you should be able to tell your interviewer a quick background about yourself and your objective.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Sounds like a daunting task, but here’s a great one-liner I’ve used when answering this question: “I'm an attorney-turned-marketer with experience in events and experiential marketing (my background), and I’m looking for my next role where I can focus on marketing strategy (my objective).”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Once you’ve gotten your story straight, practice! Practice! Practice! Say it out loud a few times to friends or family so that it’s rehearsed and rolls off your tongue, but make sure not to sound robotic.</w:t>
      </w:r>
    </w:p>
    <w:p w:rsidR="00360499" w:rsidRPr="00360499" w:rsidRDefault="00360499" w:rsidP="00360499">
      <w:pPr>
        <w:spacing w:before="100" w:beforeAutospacing="1" w:after="100" w:afterAutospacing="1" w:line="240" w:lineRule="auto"/>
        <w:outlineLvl w:val="3"/>
        <w:rPr>
          <w:rFonts w:asciiTheme="majorHAnsi" w:eastAsia="Times New Roman" w:hAnsiTheme="majorHAnsi" w:cs="Times New Roman"/>
          <w:b/>
          <w:bCs/>
          <w:sz w:val="24"/>
          <w:szCs w:val="24"/>
        </w:rPr>
      </w:pPr>
      <w:r w:rsidRPr="00360499">
        <w:rPr>
          <w:rFonts w:asciiTheme="majorHAnsi" w:eastAsia="Times New Roman" w:hAnsiTheme="majorHAnsi" w:cs="Times New Roman"/>
          <w:b/>
          <w:bCs/>
          <w:sz w:val="24"/>
          <w:szCs w:val="24"/>
        </w:rPr>
        <w:t xml:space="preserve">2. Know </w:t>
      </w:r>
      <w:r w:rsidRPr="00360499">
        <w:rPr>
          <w:rFonts w:asciiTheme="majorHAnsi" w:eastAsia="Times New Roman" w:hAnsiTheme="majorHAnsi" w:cs="Times New Roman"/>
          <w:b/>
          <w:bCs/>
          <w:i/>
          <w:iCs/>
          <w:sz w:val="24"/>
          <w:szCs w:val="24"/>
        </w:rPr>
        <w:t>Why</w:t>
      </w:r>
      <w:r w:rsidRPr="00360499">
        <w:rPr>
          <w:rFonts w:asciiTheme="majorHAnsi" w:eastAsia="Times New Roman" w:hAnsiTheme="majorHAnsi" w:cs="Times New Roman"/>
          <w:b/>
          <w:bCs/>
          <w:sz w:val="24"/>
          <w:szCs w:val="24"/>
        </w:rPr>
        <w:t xml:space="preserve"> </w:t>
      </w:r>
      <w:proofErr w:type="gramStart"/>
      <w:r w:rsidRPr="00360499">
        <w:rPr>
          <w:rFonts w:asciiTheme="majorHAnsi" w:eastAsia="Times New Roman" w:hAnsiTheme="majorHAnsi" w:cs="Times New Roman"/>
          <w:b/>
          <w:bCs/>
          <w:sz w:val="24"/>
          <w:szCs w:val="24"/>
        </w:rPr>
        <w:t>You’re</w:t>
      </w:r>
      <w:proofErr w:type="gramEnd"/>
      <w:r w:rsidRPr="00360499">
        <w:rPr>
          <w:rFonts w:asciiTheme="majorHAnsi" w:eastAsia="Times New Roman" w:hAnsiTheme="majorHAnsi" w:cs="Times New Roman"/>
          <w:b/>
          <w:bCs/>
          <w:sz w:val="24"/>
          <w:szCs w:val="24"/>
        </w:rPr>
        <w:t xml:space="preserve"> There, and Be There Because You Want To Be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You’re at the interview for a reason. You may be asked by the interviewer, “Why do you want this job, and at our company?” Your answer should </w:t>
      </w:r>
      <w:r w:rsidRPr="00360499">
        <w:rPr>
          <w:rFonts w:asciiTheme="majorHAnsi" w:eastAsia="Times New Roman" w:hAnsiTheme="majorHAnsi" w:cs="Times New Roman"/>
          <w:i/>
          <w:iCs/>
          <w:sz w:val="24"/>
          <w:szCs w:val="24"/>
        </w:rPr>
        <w:t>not</w:t>
      </w:r>
      <w:r w:rsidRPr="00360499">
        <w:rPr>
          <w:rFonts w:asciiTheme="majorHAnsi" w:eastAsia="Times New Roman" w:hAnsiTheme="majorHAnsi" w:cs="Times New Roman"/>
          <w:sz w:val="24"/>
          <w:szCs w:val="24"/>
        </w:rPr>
        <w:t xml:space="preserve"> be, “Because I want to get paid.”</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Your answer should focus on why you chose </w:t>
      </w:r>
      <w:r w:rsidRPr="00360499">
        <w:rPr>
          <w:rFonts w:asciiTheme="majorHAnsi" w:eastAsia="Times New Roman" w:hAnsiTheme="majorHAnsi" w:cs="Times New Roman"/>
          <w:i/>
          <w:iCs/>
          <w:sz w:val="24"/>
          <w:szCs w:val="24"/>
        </w:rPr>
        <w:t>this</w:t>
      </w:r>
      <w:r w:rsidRPr="00360499">
        <w:rPr>
          <w:rFonts w:asciiTheme="majorHAnsi" w:eastAsia="Times New Roman" w:hAnsiTheme="majorHAnsi" w:cs="Times New Roman"/>
          <w:sz w:val="24"/>
          <w:szCs w:val="24"/>
        </w:rPr>
        <w:t xml:space="preserve"> role and </w:t>
      </w:r>
      <w:r w:rsidRPr="00360499">
        <w:rPr>
          <w:rFonts w:asciiTheme="majorHAnsi" w:eastAsia="Times New Roman" w:hAnsiTheme="majorHAnsi" w:cs="Times New Roman"/>
          <w:i/>
          <w:iCs/>
          <w:sz w:val="24"/>
          <w:szCs w:val="24"/>
        </w:rPr>
        <w:t>this</w:t>
      </w:r>
      <w:r w:rsidRPr="00360499">
        <w:rPr>
          <w:rFonts w:asciiTheme="majorHAnsi" w:eastAsia="Times New Roman" w:hAnsiTheme="majorHAnsi" w:cs="Times New Roman"/>
          <w:sz w:val="24"/>
          <w:szCs w:val="24"/>
        </w:rPr>
        <w:t xml:space="preserve"> company, so make sure you know the answer to both of those.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In order to answer these questions, you first and foremost need to be honest with yourself. Does this role actually excite you? Do you actually want to work at this company? If the answer is “no,” then don’t waste your time or your interviewer’s time. Be there because you </w:t>
      </w:r>
      <w:r w:rsidRPr="00360499">
        <w:rPr>
          <w:rFonts w:asciiTheme="majorHAnsi" w:eastAsia="Times New Roman" w:hAnsiTheme="majorHAnsi" w:cs="Times New Roman"/>
          <w:i/>
          <w:iCs/>
          <w:sz w:val="24"/>
          <w:szCs w:val="24"/>
        </w:rPr>
        <w:t>want</w:t>
      </w:r>
      <w:r w:rsidRPr="00360499">
        <w:rPr>
          <w:rFonts w:asciiTheme="majorHAnsi" w:eastAsia="Times New Roman" w:hAnsiTheme="majorHAnsi" w:cs="Times New Roman"/>
          <w:sz w:val="24"/>
          <w:szCs w:val="24"/>
        </w:rPr>
        <w:t xml:space="preserve"> to be there.</w:t>
      </w:r>
    </w:p>
    <w:p w:rsidR="00360499" w:rsidRPr="00360499" w:rsidRDefault="00360499" w:rsidP="00360499">
      <w:pPr>
        <w:spacing w:before="100" w:beforeAutospacing="1" w:after="100" w:afterAutospacing="1" w:line="240" w:lineRule="auto"/>
        <w:outlineLvl w:val="3"/>
        <w:rPr>
          <w:rFonts w:asciiTheme="majorHAnsi" w:eastAsia="Times New Roman" w:hAnsiTheme="majorHAnsi" w:cs="Times New Roman"/>
          <w:b/>
          <w:bCs/>
          <w:sz w:val="24"/>
          <w:szCs w:val="24"/>
        </w:rPr>
      </w:pPr>
      <w:r w:rsidRPr="00360499">
        <w:rPr>
          <w:rFonts w:asciiTheme="majorHAnsi" w:eastAsia="Times New Roman" w:hAnsiTheme="majorHAnsi" w:cs="Times New Roman"/>
          <w:b/>
          <w:bCs/>
          <w:sz w:val="24"/>
          <w:szCs w:val="24"/>
        </w:rPr>
        <w:t>3. Honesty is the Best Policy (to a degree)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lastRenderedPageBreak/>
        <w:t xml:space="preserve">I mentioned above that you should be honest with yourself. You should also be honest with your interviewer. But you don’t want to be </w:t>
      </w:r>
      <w:r w:rsidRPr="00360499">
        <w:rPr>
          <w:rFonts w:asciiTheme="majorHAnsi" w:eastAsia="Times New Roman" w:hAnsiTheme="majorHAnsi" w:cs="Times New Roman"/>
          <w:i/>
          <w:iCs/>
          <w:sz w:val="24"/>
          <w:szCs w:val="24"/>
        </w:rPr>
        <w:t>too</w:t>
      </w:r>
      <w:r w:rsidRPr="00360499">
        <w:rPr>
          <w:rFonts w:asciiTheme="majorHAnsi" w:eastAsia="Times New Roman" w:hAnsiTheme="majorHAnsi" w:cs="Times New Roman"/>
          <w:sz w:val="24"/>
          <w:szCs w:val="24"/>
        </w:rPr>
        <w:t xml:space="preserve"> honest. And you do not want to lie. The Honesty Policy when interviewing is that you want to be truthful while at the same time bolstering your accomplishments or mitigating any mistakes or failures, but under no circumstance should you ever lie about anything on your resume or your experience.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Here’s an example of how to follow the Honesty Policy in an interview. A question frequently asked in interviews is: “Why did you leave your last position / why are you looking to leave your current position?” </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A wrong answer would be: “My boss was a real jerk and never gave me a raise even though I poured blood, sweat, and tears into the company.” Even if it’s true, that is </w:t>
      </w:r>
      <w:r w:rsidRPr="00360499">
        <w:rPr>
          <w:rFonts w:asciiTheme="majorHAnsi" w:eastAsia="Times New Roman" w:hAnsiTheme="majorHAnsi" w:cs="Times New Roman"/>
          <w:i/>
          <w:iCs/>
          <w:sz w:val="24"/>
          <w:szCs w:val="24"/>
        </w:rPr>
        <w:t>too</w:t>
      </w:r>
      <w:r w:rsidRPr="00360499">
        <w:rPr>
          <w:rFonts w:asciiTheme="majorHAnsi" w:eastAsia="Times New Roman" w:hAnsiTheme="majorHAnsi" w:cs="Times New Roman"/>
          <w:sz w:val="24"/>
          <w:szCs w:val="24"/>
        </w:rPr>
        <w:t xml:space="preserve"> honest. Plus, you’re at an interview, not a therapy session.</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A better answer would be: “I’m looking for a role in a company environment that supports personal and career development and growth.” See the difference? One is gossip-oriented, and the other is growth-oriented.</w:t>
      </w:r>
    </w:p>
    <w:p w:rsidR="00360499" w:rsidRPr="00360499" w:rsidRDefault="00360499" w:rsidP="00360499">
      <w:pPr>
        <w:spacing w:before="100" w:beforeAutospacing="1" w:after="100" w:afterAutospacing="1" w:line="240" w:lineRule="auto"/>
        <w:outlineLvl w:val="3"/>
        <w:rPr>
          <w:rFonts w:asciiTheme="majorHAnsi" w:eastAsia="Times New Roman" w:hAnsiTheme="majorHAnsi" w:cs="Times New Roman"/>
          <w:b/>
          <w:bCs/>
          <w:sz w:val="24"/>
          <w:szCs w:val="24"/>
        </w:rPr>
      </w:pPr>
      <w:r w:rsidRPr="00360499">
        <w:rPr>
          <w:rFonts w:asciiTheme="majorHAnsi" w:eastAsia="Times New Roman" w:hAnsiTheme="majorHAnsi" w:cs="Times New Roman"/>
          <w:b/>
          <w:bCs/>
          <w:sz w:val="24"/>
          <w:szCs w:val="24"/>
        </w:rPr>
        <w:t>4. Give Pause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Ever find yourself answering a question that turns into a never-ending ramble? When the interviewer asks you a question, she or he wants to know the answer to </w:t>
      </w:r>
      <w:r w:rsidRPr="00360499">
        <w:rPr>
          <w:rFonts w:asciiTheme="majorHAnsi" w:eastAsia="Times New Roman" w:hAnsiTheme="majorHAnsi" w:cs="Times New Roman"/>
          <w:i/>
          <w:iCs/>
          <w:sz w:val="24"/>
          <w:szCs w:val="24"/>
        </w:rPr>
        <w:t>this</w:t>
      </w:r>
      <w:r w:rsidRPr="00360499">
        <w:rPr>
          <w:rFonts w:asciiTheme="majorHAnsi" w:eastAsia="Times New Roman" w:hAnsiTheme="majorHAnsi" w:cs="Times New Roman"/>
          <w:sz w:val="24"/>
          <w:szCs w:val="24"/>
        </w:rPr>
        <w:t xml:space="preserve"> question, not the answer to every question under the sun. So answer the question asked, and then </w:t>
      </w:r>
      <w:r w:rsidRPr="00360499">
        <w:rPr>
          <w:rFonts w:asciiTheme="majorHAnsi" w:eastAsia="Times New Roman" w:hAnsiTheme="majorHAnsi" w:cs="Times New Roman"/>
          <w:i/>
          <w:iCs/>
          <w:sz w:val="24"/>
          <w:szCs w:val="24"/>
        </w:rPr>
        <w:t>stop talking</w:t>
      </w:r>
      <w:r w:rsidRPr="00360499">
        <w:rPr>
          <w:rFonts w:asciiTheme="majorHAnsi" w:eastAsia="Times New Roman" w:hAnsiTheme="majorHAnsi" w:cs="Times New Roman"/>
          <w:sz w:val="24"/>
          <w:szCs w:val="24"/>
        </w:rPr>
        <w:t>! It might feel like an awkward silence at first, but this pause is a cue to your interviewer that you’ve answered the question and you’re ready for the next one.</w:t>
      </w:r>
    </w:p>
    <w:p w:rsidR="00360499" w:rsidRPr="00360499" w:rsidRDefault="00360499" w:rsidP="00360499">
      <w:pPr>
        <w:spacing w:before="100" w:beforeAutospacing="1" w:after="100" w:afterAutospacing="1" w:line="240" w:lineRule="auto"/>
        <w:outlineLvl w:val="3"/>
        <w:rPr>
          <w:rFonts w:asciiTheme="majorHAnsi" w:eastAsia="Times New Roman" w:hAnsiTheme="majorHAnsi" w:cs="Times New Roman"/>
          <w:b/>
          <w:bCs/>
          <w:sz w:val="24"/>
          <w:szCs w:val="24"/>
        </w:rPr>
      </w:pPr>
      <w:r w:rsidRPr="00360499">
        <w:rPr>
          <w:rFonts w:asciiTheme="majorHAnsi" w:eastAsia="Times New Roman" w:hAnsiTheme="majorHAnsi" w:cs="Times New Roman"/>
          <w:b/>
          <w:bCs/>
          <w:sz w:val="24"/>
          <w:szCs w:val="24"/>
        </w:rPr>
        <w:t>5. Practice the Stall Method</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Your interviewer asks you a question and suddenly your mind goes blank. What do you do? Give the old Stall Method a try!</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Stalling for time, when done tactfully, gives you a brief moment to collect your thoughts and come up with an answer. It also minimizes yours “</w:t>
      </w:r>
      <w:proofErr w:type="spellStart"/>
      <w:r w:rsidRPr="00360499">
        <w:rPr>
          <w:rFonts w:asciiTheme="majorHAnsi" w:eastAsia="Times New Roman" w:hAnsiTheme="majorHAnsi" w:cs="Times New Roman"/>
          <w:sz w:val="24"/>
          <w:szCs w:val="24"/>
        </w:rPr>
        <w:t>ummmms</w:t>
      </w:r>
      <w:proofErr w:type="spellEnd"/>
      <w:r w:rsidRPr="00360499">
        <w:rPr>
          <w:rFonts w:asciiTheme="majorHAnsi" w:eastAsia="Times New Roman" w:hAnsiTheme="majorHAnsi" w:cs="Times New Roman"/>
          <w:sz w:val="24"/>
          <w:szCs w:val="24"/>
        </w:rPr>
        <w:t>”, which is interviewing death because it sounds like you don’t know what you’re talking about.</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Here are a few tactics in the Stall Method you can say or use: </w:t>
      </w:r>
    </w:p>
    <w:p w:rsidR="00360499" w:rsidRPr="00360499" w:rsidRDefault="00360499" w:rsidP="00360499">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“Can you repeat the question?”</w:t>
      </w:r>
    </w:p>
    <w:p w:rsidR="00360499" w:rsidRPr="00360499" w:rsidRDefault="00360499" w:rsidP="00360499">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“I’m not sure I understand your question, could you please clarify?”</w:t>
      </w:r>
    </w:p>
    <w:p w:rsidR="00360499" w:rsidRPr="00360499" w:rsidRDefault="00360499" w:rsidP="00360499">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Repeat back the question: “If I understand you correctly, you’re looking for ___.” (Caveat to this tactic - make sure it’s not a simple question that doesn’t require clarification, such as, “What was your favorite class in college?”)</w:t>
      </w:r>
    </w:p>
    <w:p w:rsidR="00360499" w:rsidRPr="00360499" w:rsidRDefault="00360499" w:rsidP="00360499">
      <w:pPr>
        <w:numPr>
          <w:ilvl w:val="0"/>
          <w:numId w:val="1"/>
        </w:num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Simply say, “That’s a good </w:t>
      </w:r>
      <w:proofErr w:type="gramStart"/>
      <w:r w:rsidRPr="00360499">
        <w:rPr>
          <w:rFonts w:asciiTheme="majorHAnsi" w:eastAsia="Times New Roman" w:hAnsiTheme="majorHAnsi" w:cs="Times New Roman"/>
          <w:sz w:val="24"/>
          <w:szCs w:val="24"/>
        </w:rPr>
        <w:t>question,</w:t>
      </w:r>
      <w:proofErr w:type="gramEnd"/>
      <w:r w:rsidRPr="00360499">
        <w:rPr>
          <w:rFonts w:asciiTheme="majorHAnsi" w:eastAsia="Times New Roman" w:hAnsiTheme="majorHAnsi" w:cs="Times New Roman"/>
          <w:sz w:val="24"/>
          <w:szCs w:val="24"/>
        </w:rPr>
        <w:t xml:space="preserve"> let me think about this for a brief moment.” Key word here “brief” - don’t then sit there for 2 minutes thinking about your answer; about 4-5 seconds is acceptable.</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lastRenderedPageBreak/>
        <w:t>Warning: Use the Stall Method sparingly and only when necessary. You don’t want to come off as someone who doesn’t know what she or he is talking about, or that you simply aren’t paying attention to your interviewer. Yet when done correctly, the Stall Method buys you just enough time to save yourself from deer-in-headlight syndrome.</w:t>
      </w:r>
    </w:p>
    <w:p w:rsidR="00360499" w:rsidRPr="00360499" w:rsidRDefault="00360499" w:rsidP="00360499">
      <w:pPr>
        <w:spacing w:before="100" w:beforeAutospacing="1" w:after="100" w:afterAutospacing="1" w:line="240" w:lineRule="auto"/>
        <w:outlineLvl w:val="3"/>
        <w:rPr>
          <w:rFonts w:asciiTheme="majorHAnsi" w:eastAsia="Times New Roman" w:hAnsiTheme="majorHAnsi" w:cs="Times New Roman"/>
          <w:b/>
          <w:bCs/>
          <w:sz w:val="24"/>
          <w:szCs w:val="24"/>
        </w:rPr>
      </w:pPr>
      <w:r w:rsidRPr="00360499">
        <w:rPr>
          <w:rFonts w:asciiTheme="majorHAnsi" w:eastAsia="Times New Roman" w:hAnsiTheme="majorHAnsi" w:cs="Times New Roman"/>
          <w:b/>
          <w:bCs/>
          <w:sz w:val="24"/>
          <w:szCs w:val="24"/>
        </w:rPr>
        <w:t>6. Go for the Ask</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If you take nothing else away from this blog post, remember this: at the end of your interview, go for </w:t>
      </w:r>
      <w:proofErr w:type="gramStart"/>
      <w:r w:rsidRPr="00360499">
        <w:rPr>
          <w:rFonts w:asciiTheme="majorHAnsi" w:eastAsia="Times New Roman" w:hAnsiTheme="majorHAnsi" w:cs="Times New Roman"/>
          <w:sz w:val="24"/>
          <w:szCs w:val="24"/>
        </w:rPr>
        <w:t>the ask</w:t>
      </w:r>
      <w:proofErr w:type="gramEnd"/>
      <w:r w:rsidRPr="00360499">
        <w:rPr>
          <w:rFonts w:asciiTheme="majorHAnsi" w:eastAsia="Times New Roman" w:hAnsiTheme="majorHAnsi" w:cs="Times New Roman"/>
          <w:sz w:val="24"/>
          <w:szCs w:val="24"/>
        </w:rPr>
        <w:t xml:space="preserve">. </w:t>
      </w:r>
      <w:proofErr w:type="gramStart"/>
      <w:r w:rsidRPr="00360499">
        <w:rPr>
          <w:rFonts w:asciiTheme="majorHAnsi" w:eastAsia="Times New Roman" w:hAnsiTheme="majorHAnsi" w:cs="Times New Roman"/>
          <w:i/>
          <w:iCs/>
          <w:sz w:val="24"/>
          <w:szCs w:val="24"/>
        </w:rPr>
        <w:t>Always</w:t>
      </w:r>
      <w:r w:rsidRPr="00360499">
        <w:rPr>
          <w:rFonts w:asciiTheme="majorHAnsi" w:eastAsia="Times New Roman" w:hAnsiTheme="majorHAnsi" w:cs="Times New Roman"/>
          <w:sz w:val="24"/>
          <w:szCs w:val="24"/>
        </w:rPr>
        <w:t>.</w:t>
      </w:r>
      <w:proofErr w:type="gramEnd"/>
      <w:r w:rsidRPr="00360499">
        <w:rPr>
          <w:rFonts w:asciiTheme="majorHAnsi" w:eastAsia="Times New Roman" w:hAnsiTheme="majorHAnsi" w:cs="Times New Roman"/>
          <w:sz w:val="24"/>
          <w:szCs w:val="24"/>
        </w:rPr>
        <w:t xml:space="preserve"> I know this is scary, but don't be shy. You're there for a reason, right? You’re there to get a job. So ask for it!</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Here are some of my go-to lines when I’m asking for the job.</w:t>
      </w:r>
    </w:p>
    <w:p w:rsidR="00360499" w:rsidRPr="00360499" w:rsidRDefault="00360499" w:rsidP="00360499">
      <w:pPr>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“What are the next steps in the process?”</w:t>
      </w:r>
    </w:p>
    <w:p w:rsidR="00360499" w:rsidRPr="00360499" w:rsidRDefault="00360499" w:rsidP="00360499">
      <w:pPr>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“Is there any clarification about my experience I can provide?”</w:t>
      </w:r>
    </w:p>
    <w:p w:rsidR="00360499" w:rsidRPr="00360499" w:rsidRDefault="00360499" w:rsidP="00360499">
      <w:pPr>
        <w:numPr>
          <w:ilvl w:val="0"/>
          <w:numId w:val="2"/>
        </w:num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“Is there anything about my qualifications that may give you pause about hiring me?” This one is risky and takes courage, but fortune favors the bold. It forces your interviewer to tell you what, if anything, you can improve upon or any negative points against you. It also gives you talking points if/when you make it to the next round, or, if there is no next round, something you can work on in future interviews.</w:t>
      </w:r>
    </w:p>
    <w:p w:rsidR="00360499" w:rsidRPr="00360499" w:rsidRDefault="00360499" w:rsidP="00360499">
      <w:pPr>
        <w:spacing w:before="100" w:beforeAutospacing="1" w:after="100" w:afterAutospacing="1" w:line="240" w:lineRule="auto"/>
        <w:outlineLvl w:val="3"/>
        <w:rPr>
          <w:rFonts w:asciiTheme="majorHAnsi" w:eastAsia="Times New Roman" w:hAnsiTheme="majorHAnsi" w:cs="Times New Roman"/>
          <w:b/>
          <w:bCs/>
          <w:sz w:val="24"/>
          <w:szCs w:val="24"/>
        </w:rPr>
      </w:pPr>
      <w:r w:rsidRPr="00360499">
        <w:rPr>
          <w:rFonts w:asciiTheme="majorHAnsi" w:eastAsia="Times New Roman" w:hAnsiTheme="majorHAnsi" w:cs="Times New Roman"/>
          <w:b/>
          <w:bCs/>
          <w:sz w:val="24"/>
          <w:szCs w:val="24"/>
        </w:rPr>
        <w:t>7. Say Thank You</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 xml:space="preserve">Your interview is over and you’re decompressing from the stress. But there is one last, and very important, thing left to do: send your interviewer(s) a </w:t>
      </w:r>
      <w:hyperlink r:id="rId7" w:tgtFrame="_blank" w:history="1">
        <w:r w:rsidRPr="00360499">
          <w:rPr>
            <w:rFonts w:asciiTheme="majorHAnsi" w:eastAsia="Times New Roman" w:hAnsiTheme="majorHAnsi" w:cs="Times New Roman"/>
            <w:sz w:val="24"/>
            <w:szCs w:val="24"/>
          </w:rPr>
          <w:t>thank you note</w:t>
        </w:r>
      </w:hyperlink>
      <w:r w:rsidRPr="00360499">
        <w:rPr>
          <w:rFonts w:asciiTheme="majorHAnsi" w:eastAsia="Times New Roman" w:hAnsiTheme="majorHAnsi" w:cs="Times New Roman"/>
          <w:sz w:val="24"/>
          <w:szCs w:val="24"/>
        </w:rPr>
        <w:t>. This is so simple, yet so often overlooked.</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Send your interviewer an email (or a handwritten note, depending on the timeline of the hiring process) and thank him or her for his or her time and consideration, and then add one or two notable points from your conversation.</w:t>
      </w:r>
    </w:p>
    <w:p w:rsidR="00360499" w:rsidRPr="00360499" w:rsidRDefault="00360499" w:rsidP="00360499">
      <w:pPr>
        <w:spacing w:before="100" w:beforeAutospacing="1" w:after="100" w:afterAutospacing="1" w:line="240" w:lineRule="auto"/>
        <w:rPr>
          <w:rFonts w:asciiTheme="majorHAnsi" w:eastAsia="Times New Roman" w:hAnsiTheme="majorHAnsi" w:cs="Times New Roman"/>
          <w:sz w:val="24"/>
          <w:szCs w:val="24"/>
        </w:rPr>
      </w:pPr>
      <w:r w:rsidRPr="00360499">
        <w:rPr>
          <w:rFonts w:asciiTheme="majorHAnsi" w:eastAsia="Times New Roman" w:hAnsiTheme="majorHAnsi" w:cs="Times New Roman"/>
          <w:sz w:val="24"/>
          <w:szCs w:val="24"/>
        </w:rPr>
        <w:t>If you follow these 7 under-the-radar interviewing strategies, you'll nail the interview. The rest will be up to your interviewer to determine if you’re the right fit. Good luck!</w:t>
      </w:r>
    </w:p>
    <w:p w:rsidR="0018555C" w:rsidRPr="00360499" w:rsidRDefault="0018555C">
      <w:pPr>
        <w:rPr>
          <w:rFonts w:asciiTheme="majorHAnsi" w:hAnsiTheme="majorHAnsi"/>
          <w:sz w:val="24"/>
          <w:szCs w:val="24"/>
        </w:rPr>
      </w:pPr>
    </w:p>
    <w:sectPr w:rsidR="0018555C" w:rsidRPr="003604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70E76"/>
    <w:multiLevelType w:val="multilevel"/>
    <w:tmpl w:val="D50E3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D25B60"/>
    <w:multiLevelType w:val="multilevel"/>
    <w:tmpl w:val="8152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994"/>
    <w:rsid w:val="0018555C"/>
    <w:rsid w:val="00360499"/>
    <w:rsid w:val="00A91170"/>
    <w:rsid w:val="00AF3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764850">
      <w:bodyDiv w:val="1"/>
      <w:marLeft w:val="0"/>
      <w:marRight w:val="0"/>
      <w:marTop w:val="0"/>
      <w:marBottom w:val="0"/>
      <w:divBdr>
        <w:top w:val="none" w:sz="0" w:space="0" w:color="auto"/>
        <w:left w:val="none" w:sz="0" w:space="0" w:color="auto"/>
        <w:bottom w:val="none" w:sz="0" w:space="0" w:color="auto"/>
        <w:right w:val="none" w:sz="0" w:space="0" w:color="auto"/>
      </w:divBdr>
    </w:div>
    <w:div w:id="172217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hubspot.com/careers-blog/why-you-should-always-write-a-post-interview-thank-you-email?_ga=2.248653575.104970956.1522264086-1763229410.150540123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hubspot.com/careers-blog/recruiter-phone-interview"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Omer</dc:creator>
  <cp:lastModifiedBy>silicon computers</cp:lastModifiedBy>
  <cp:revision>2</cp:revision>
  <dcterms:created xsi:type="dcterms:W3CDTF">2020-04-02T21:44:00Z</dcterms:created>
  <dcterms:modified xsi:type="dcterms:W3CDTF">2020-04-02T21:44:00Z</dcterms:modified>
</cp:coreProperties>
</file>